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08" w:rsidRPr="00442DBD" w:rsidRDefault="00442DBD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="004B2408" w:rsidRPr="00442DBD">
        <w:rPr>
          <w:rFonts w:asciiTheme="minorEastAsia" w:hAnsiTheme="minorEastAsia"/>
          <w:color w:val="000000"/>
          <w:sz w:val="24"/>
          <w:szCs w:val="24"/>
        </w:rPr>
        <w:t xml:space="preserve">具备学位论文答辩资格的申请人 向所在培养单位提出答辩申请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↓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所在培养单位对申请人进行资格审查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↓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学位办公室对申请人进行资格审查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↓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聘请专家对学位论文进行评议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↓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>学位论文答辩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↓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>学科学位评定分委员会评定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 ↓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学部学位评定分委员会评定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↓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学位评定委员会评定 </w:t>
      </w:r>
    </w:p>
    <w:p w:rsidR="004B2408" w:rsidRPr="00442DBD" w:rsidRDefault="004B2408">
      <w:pPr>
        <w:rPr>
          <w:rFonts w:asciiTheme="minorEastAsia" w:hAnsiTheme="minorEastAsia"/>
          <w:color w:val="000000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 xml:space="preserve">↓ </w:t>
      </w:r>
    </w:p>
    <w:p w:rsidR="007F5217" w:rsidRPr="00442DBD" w:rsidRDefault="004B2408">
      <w:pPr>
        <w:rPr>
          <w:rFonts w:asciiTheme="minorEastAsia" w:hAnsiTheme="minorEastAsia"/>
          <w:sz w:val="24"/>
          <w:szCs w:val="24"/>
        </w:rPr>
      </w:pPr>
      <w:r w:rsidRPr="00442DBD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</w:t>
      </w:r>
      <w:r w:rsidRPr="00442DBD">
        <w:rPr>
          <w:rFonts w:asciiTheme="minorEastAsia" w:hAnsiTheme="minorEastAsia"/>
          <w:color w:val="000000"/>
          <w:sz w:val="24"/>
          <w:szCs w:val="24"/>
        </w:rPr>
        <w:t>颁发学位证书</w:t>
      </w:r>
    </w:p>
    <w:sectPr w:rsidR="007F5217" w:rsidRPr="00442DBD" w:rsidSect="003C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901" w:rsidRDefault="00895901" w:rsidP="004B2408">
      <w:r>
        <w:separator/>
      </w:r>
    </w:p>
  </w:endnote>
  <w:endnote w:type="continuationSeparator" w:id="1">
    <w:p w:rsidR="00895901" w:rsidRDefault="00895901" w:rsidP="004B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901" w:rsidRDefault="00895901" w:rsidP="004B2408">
      <w:r>
        <w:separator/>
      </w:r>
    </w:p>
  </w:footnote>
  <w:footnote w:type="continuationSeparator" w:id="1">
    <w:p w:rsidR="00895901" w:rsidRDefault="00895901" w:rsidP="004B2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408"/>
    <w:rsid w:val="003C23BE"/>
    <w:rsid w:val="00442DBD"/>
    <w:rsid w:val="004B2408"/>
    <w:rsid w:val="007F5217"/>
    <w:rsid w:val="0089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4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4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2017-03-01T07:37:00Z</dcterms:created>
  <dcterms:modified xsi:type="dcterms:W3CDTF">2017-03-02T03:22:00Z</dcterms:modified>
</cp:coreProperties>
</file>